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4515"/>
        <w:gridCol w:w="6285"/>
        <w:tblGridChange w:id="0">
          <w:tblGrid>
            <w:gridCol w:w="4515"/>
            <w:gridCol w:w="6285"/>
          </w:tblGrid>
        </w:tblGridChange>
      </w:tblGrid>
      <w:tr>
        <w:trPr>
          <w:cantSplit w:val="0"/>
          <w:trHeight w:val="775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Verdana" w:cs="Verdana" w:eastAsia="Verdana" w:hAnsi="Verdana"/>
                <w:color w:val="000000"/>
                <w:sz w:val="58"/>
                <w:szCs w:val="58"/>
              </w:rPr>
            </w:pPr>
            <w:bookmarkStart w:colFirst="0" w:colLast="0" w:name="_heading=h.x0ql4p81f2sd" w:id="0"/>
            <w:bookmarkEnd w:id="0"/>
            <w:r w:rsidDel="00000000" w:rsidR="00000000" w:rsidRPr="00000000">
              <w:rPr>
                <w:rFonts w:ascii="Verdana" w:cs="Verdana" w:eastAsia="Verdana" w:hAnsi="Verdana"/>
                <w:color w:val="000000"/>
                <w:sz w:val="58"/>
                <w:szCs w:val="58"/>
                <w:rtl w:val="0"/>
              </w:rPr>
              <w:t xml:space="preserve">Repair </w:t>
            </w:r>
          </w:p>
          <w:p w:rsidR="00000000" w:rsidDel="00000000" w:rsidP="00000000" w:rsidRDefault="00000000" w:rsidRPr="00000000" w14:paraId="00000003">
            <w:pPr>
              <w:pStyle w:val="Heading1"/>
              <w:rPr>
                <w:rFonts w:ascii="Verdana" w:cs="Verdana" w:eastAsia="Verdana" w:hAnsi="Verdana"/>
                <w:color w:val="000000"/>
                <w:sz w:val="58"/>
                <w:szCs w:val="58"/>
              </w:rPr>
            </w:pPr>
            <w:bookmarkStart w:colFirst="0" w:colLast="0" w:name="_heading=h.lwmpf5r5acoz" w:id="1"/>
            <w:bookmarkEnd w:id="1"/>
            <w:r w:rsidDel="00000000" w:rsidR="00000000" w:rsidRPr="00000000">
              <w:rPr>
                <w:rFonts w:ascii="Verdana" w:cs="Verdana" w:eastAsia="Verdana" w:hAnsi="Verdana"/>
                <w:color w:val="000000"/>
                <w:sz w:val="58"/>
                <w:szCs w:val="58"/>
                <w:rtl w:val="0"/>
              </w:rPr>
              <w:t xml:space="preserve">Work Order Template</w:t>
            </w:r>
          </w:p>
          <w:p w:rsidR="00000000" w:rsidDel="00000000" w:rsidP="00000000" w:rsidRDefault="00000000" w:rsidRPr="00000000" w14:paraId="00000004">
            <w:pPr>
              <w:pStyle w:val="Heading3"/>
              <w:spacing w:after="200" w:before="200" w:line="240" w:lineRule="auto"/>
              <w:rPr>
                <w:rFonts w:ascii="Verdana" w:cs="Verdana" w:eastAsia="Verdana" w:hAnsi="Verdana"/>
                <w:b w:val="0"/>
                <w:color w:val="999999"/>
                <w:sz w:val="24"/>
                <w:szCs w:val="24"/>
              </w:rPr>
            </w:pPr>
            <w:bookmarkStart w:colFirst="0" w:colLast="0" w:name="_heading=h.ir643algwgfe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0"/>
                <w:color w:val="999999"/>
                <w:sz w:val="24"/>
                <w:szCs w:val="24"/>
                <w:rtl w:val="0"/>
              </w:rPr>
              <w:t xml:space="preserve">A blank template can be found on page two.</w:t>
            </w:r>
          </w:p>
          <w:p w:rsidR="00000000" w:rsidDel="00000000" w:rsidP="00000000" w:rsidRDefault="00000000" w:rsidRPr="00000000" w14:paraId="00000005">
            <w:pPr>
              <w:spacing w:after="200" w:lineRule="auto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3634135" cy="4622166"/>
                  <wp:effectExtent b="28575" l="28575" r="28575" t="28575"/>
                  <wp:docPr id="21020948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135" cy="4622166"/>
                          </a:xfrm>
                          <a:prstGeom prst="rect"/>
                          <a:ln w="28575">
                            <a:solidFill>
                              <a:srgbClr val="CAECF6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3"/>
        <w:spacing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bookmarkStart w:colFirst="0" w:colLast="0" w:name="_heading=h.o7do5xtx0b0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bookmarkStart w:colFirst="0" w:colLast="0" w:name="_heading=h.bh472h2gfngh" w:id="4"/>
      <w:bookmarkEnd w:id="4"/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Follow these steps to get started</w:t>
      </w:r>
    </w:p>
    <w:p w:rsidR="00000000" w:rsidDel="00000000" w:rsidP="00000000" w:rsidRDefault="00000000" w:rsidRPr="00000000" w14:paraId="00000009">
      <w:pPr>
        <w:rPr>
          <w:b w:val="1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Update the organization information by replacing the placeholder text with your organization's name, address, phone number, and email address.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Add your logo by clicking on “Your Logo.” Then go to </w:t>
      </w:r>
      <w:r w:rsidDel="00000000" w:rsidR="00000000" w:rsidRPr="00000000">
        <w:rPr>
          <w:b w:val="1"/>
          <w:color w:val="000000"/>
          <w:rtl w:val="0"/>
        </w:rPr>
        <w:t xml:space="preserve">Insert &gt; Picture</w:t>
      </w:r>
      <w:r w:rsidDel="00000000" w:rsidR="00000000" w:rsidRPr="00000000">
        <w:rPr>
          <w:color w:val="000000"/>
          <w:rtl w:val="0"/>
        </w:rPr>
        <w:t xml:space="preserve"> and select the file you want to upload. The new image will automatically replace the placeholder.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Adjust the fields and options on the form as needed.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Remove this instruction page and distribute a copy to your colleagues to fill out and submit.</w:t>
      </w:r>
    </w:p>
    <w:p w:rsidR="00000000" w:rsidDel="00000000" w:rsidP="00000000" w:rsidRDefault="00000000" w:rsidRPr="00000000" w14:paraId="0000000E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54734282"/>
        <w:tag w:val="goog_rdk_0"/>
      </w:sdtPr>
      <w:sdtContent>
        <w:tbl>
          <w:tblPr>
            <w:tblStyle w:val="Table2"/>
            <w:tblW w:w="10800.0" w:type="dxa"/>
            <w:jc w:val="left"/>
            <w:tblLayout w:type="fixed"/>
            <w:tblLook w:val="0600"/>
          </w:tblPr>
          <w:tblGrid>
            <w:gridCol w:w="4470"/>
            <w:gridCol w:w="6330"/>
            <w:tblGridChange w:id="0">
              <w:tblGrid>
                <w:gridCol w:w="4470"/>
                <w:gridCol w:w="6330"/>
              </w:tblGrid>
            </w:tblGridChange>
          </w:tblGrid>
          <w:tr>
            <w:trPr>
              <w:cantSplit w:val="0"/>
              <w:trHeight w:val="283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color w:val="000000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jc w:val="center"/>
                  <w:rPr>
                    <w:b w:val="1"/>
                    <w:color w:val="00a2c7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000000"/>
                  </w:rPr>
                  <w:drawing>
                    <wp:inline distB="114300" distT="114300" distL="114300" distR="114300">
                      <wp:extent cx="2433638" cy="1743788"/>
                      <wp:effectExtent b="25400" l="25400" r="25400" t="25400"/>
                      <wp:docPr id="21020948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3638" cy="1743788"/>
                              </a:xfrm>
                              <a:prstGeom prst="rect"/>
                              <a:ln w="25400">
                                <a:solidFill>
                                  <a:srgbClr val="CAECF6"/>
                                </a:solidFill>
                                <a:prstDash val="solid"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b w:val="1"/>
                    <w:color w:val="00a2c7"/>
                    <w:sz w:val="24"/>
                    <w:szCs w:val="24"/>
                    <w:rtl w:val="0"/>
                  </w:rPr>
                  <w:t xml:space="preserve">    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pStyle w:val="Heading3"/>
                  <w:widowControl w:val="0"/>
                  <w:spacing w:line="240" w:lineRule="auto"/>
                  <w:rPr>
                    <w:rFonts w:ascii="Verdana" w:cs="Verdana" w:eastAsia="Verdana" w:hAnsi="Verdana"/>
                    <w:color w:val="ffffff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pStyle w:val="Heading3"/>
                  <w:widowControl w:val="0"/>
                  <w:spacing w:line="240" w:lineRule="auto"/>
                  <w:rPr>
                    <w:rFonts w:ascii="Verdana" w:cs="Verdana" w:eastAsia="Verdana" w:hAnsi="Verdana"/>
                    <w:color w:val="000000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pStyle w:val="Heading3"/>
                  <w:widowControl w:val="0"/>
                  <w:spacing w:line="240" w:lineRule="auto"/>
                  <w:rPr>
                    <w:rFonts w:ascii="Verdana" w:cs="Verdana" w:eastAsia="Verdana" w:hAnsi="Verdana"/>
                    <w:color w:val="fffff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color w:val="000000"/>
                    <w:sz w:val="28"/>
                    <w:szCs w:val="28"/>
                    <w:rtl w:val="0"/>
                  </w:rPr>
                  <w:t xml:space="preserve">Centralize your work order process with innovative, easy-to-use software</w:t>
                </w:r>
                <w:r w:rsidDel="00000000" w:rsidR="00000000" w:rsidRPr="00000000">
                  <w:rPr>
                    <w:rFonts w:ascii="Verdana" w:cs="Verdana" w:eastAsia="Verdana" w:hAnsi="Verdana"/>
                    <w:color w:val="ffffff"/>
                    <w:sz w:val="28"/>
                    <w:szCs w:val="28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rPr>
                    <w:b w:val="1"/>
                    <w:color w:val="ce4a12"/>
                    <w:sz w:val="20"/>
                    <w:szCs w:val="20"/>
                  </w:rPr>
                </w:pPr>
                <w:hyperlink r:id="rId9">
                  <w:r w:rsidDel="00000000" w:rsidR="00000000" w:rsidRPr="00000000">
                    <w:rPr>
                      <w:b w:val="1"/>
                      <w:color w:val="ce4a12"/>
                      <w:sz w:val="20"/>
                      <w:szCs w:val="20"/>
                      <w:u w:val="single"/>
                      <w:rtl w:val="0"/>
                    </w:rPr>
                    <w:t xml:space="preserve">Discover a smarter workflow with FMX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spacing w:line="276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25"/>
        <w:gridCol w:w="4815"/>
        <w:tblGridChange w:id="0">
          <w:tblGrid>
            <w:gridCol w:w="5925"/>
            <w:gridCol w:w="4815"/>
          </w:tblGrid>
        </w:tblGridChange>
      </w:tblGrid>
      <w:tr>
        <w:trPr>
          <w:cantSplit w:val="0"/>
          <w:trHeight w:val="1046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Style w:val="Heading3"/>
              <w:spacing w:after="200" w:line="240" w:lineRule="auto"/>
              <w:ind w:left="-90" w:firstLine="0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bookmarkStart w:colFirst="0" w:colLast="0" w:name="_heading=h.phopzu5chba" w:id="5"/>
            <w:bookmarkEnd w:id="5"/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Organization Name</w:t>
            </w:r>
          </w:p>
          <w:p w:rsidR="00000000" w:rsidDel="00000000" w:rsidP="00000000" w:rsidRDefault="00000000" w:rsidRPr="00000000" w14:paraId="0000001B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1C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City, State 11101</w:t>
            </w:r>
          </w:p>
          <w:p w:rsidR="00000000" w:rsidDel="00000000" w:rsidP="00000000" w:rsidRDefault="00000000" w:rsidRPr="00000000" w14:paraId="0000001D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1E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Style w:val="Heading1"/>
              <w:ind w:left="-90" w:firstLine="0"/>
              <w:jc w:val="right"/>
              <w:rPr>
                <w:rFonts w:ascii="Verdana" w:cs="Verdana" w:eastAsia="Verdana" w:hAnsi="Verdana"/>
                <w:color w:val="000000"/>
                <w:sz w:val="60"/>
                <w:szCs w:val="60"/>
              </w:rPr>
            </w:pPr>
            <w:bookmarkStart w:colFirst="0" w:colLast="0" w:name="_heading=h.mlkl8quz277w" w:id="6"/>
            <w:bookmarkEnd w:id="6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1083468</wp:posOffset>
                  </wp:positionH>
                  <wp:positionV relativeFrom="paragraph">
                    <wp:posOffset>47629</wp:posOffset>
                  </wp:positionV>
                  <wp:extent cx="1821656" cy="642938"/>
                  <wp:effectExtent b="0" l="0" r="0" t="0"/>
                  <wp:wrapNone/>
                  <wp:docPr id="21020948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56" cy="642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spacing w:after="200" w:line="240" w:lineRule="auto"/>
        <w:rPr/>
      </w:pPr>
      <w:bookmarkStart w:colFirst="0" w:colLast="0" w:name="_heading=h.blqvur4keoxi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Repair Work Order</w:t>
      </w: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Ind w:w="2.0" w:type="dxa"/>
        <w:tblBorders>
          <w:top w:color="00a2c7" w:space="0" w:sz="8" w:val="single"/>
          <w:left w:color="00a2c7" w:space="0" w:sz="8" w:val="single"/>
          <w:bottom w:color="00a2c7" w:space="0" w:sz="8" w:val="single"/>
          <w:right w:color="00a2c7" w:space="0" w:sz="8" w:val="single"/>
          <w:insideH w:color="00a2c7" w:space="0" w:sz="8" w:val="single"/>
          <w:insideV w:color="00a2c7" w:space="0" w:sz="8" w:val="single"/>
        </w:tblBorders>
        <w:tblLayout w:type="fixed"/>
        <w:tblLook w:val="0600"/>
      </w:tblPr>
      <w:tblGrid>
        <w:gridCol w:w="1395"/>
        <w:gridCol w:w="3885"/>
        <w:gridCol w:w="255"/>
        <w:gridCol w:w="960"/>
        <w:gridCol w:w="4290"/>
        <w:tblGridChange w:id="0">
          <w:tblGrid>
            <w:gridCol w:w="1395"/>
            <w:gridCol w:w="3885"/>
            <w:gridCol w:w="255"/>
            <w:gridCol w:w="960"/>
            <w:gridCol w:w="4290"/>
          </w:tblGrid>
        </w:tblGridChange>
      </w:tblGrid>
      <w:tr>
        <w:trPr>
          <w:cantSplit w:val="0"/>
          <w:trHeight w:val="22" w:hRule="atLeast"/>
          <w:tblHeader w:val="0"/>
        </w:trPr>
        <w:tc>
          <w:tcPr>
            <w:gridSpan w:val="2"/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Work order information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Work location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Work order #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Priority level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issued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Assigned 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Building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Requested by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Room #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2.0" w:type="dxa"/>
        <w:tblBorders>
          <w:top w:color="00a2c7" w:space="0" w:sz="8" w:val="single"/>
          <w:left w:color="00a2c7" w:space="0" w:sz="8" w:val="single"/>
          <w:bottom w:color="00a2c7" w:space="0" w:sz="8" w:val="single"/>
          <w:right w:color="00a2c7" w:space="0" w:sz="8" w:val="single"/>
          <w:insideH w:color="00a2c7" w:space="0" w:sz="8" w:val="single"/>
          <w:insideV w:color="00a2c7" w:space="0" w:sz="8" w:val="single"/>
        </w:tblBorders>
        <w:tblLayout w:type="fixed"/>
        <w:tblLook w:val="0600"/>
      </w:tblPr>
      <w:tblGrid>
        <w:gridCol w:w="420"/>
        <w:gridCol w:w="1425"/>
        <w:gridCol w:w="255"/>
        <w:gridCol w:w="435"/>
        <w:gridCol w:w="2760"/>
        <w:gridCol w:w="255"/>
        <w:gridCol w:w="2730"/>
        <w:gridCol w:w="810"/>
        <w:gridCol w:w="780"/>
        <w:gridCol w:w="930"/>
        <w:tblGridChange w:id="0">
          <w:tblGrid>
            <w:gridCol w:w="420"/>
            <w:gridCol w:w="1425"/>
            <w:gridCol w:w="255"/>
            <w:gridCol w:w="435"/>
            <w:gridCol w:w="2760"/>
            <w:gridCol w:w="255"/>
            <w:gridCol w:w="2730"/>
            <w:gridCol w:w="810"/>
            <w:gridCol w:w="780"/>
            <w:gridCol w:w="930"/>
          </w:tblGrid>
        </w:tblGridChange>
      </w:tblGrid>
      <w:tr>
        <w:trPr>
          <w:cantSplit w:val="0"/>
          <w:trHeight w:val="42" w:hRule="atLeast"/>
          <w:tblHeader w:val="0"/>
        </w:trPr>
        <w:tc>
          <w:tcPr>
            <w:gridSpan w:val="3"/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Work details</w:t>
            </w:r>
          </w:p>
        </w:tc>
        <w:tc>
          <w:tcPr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Expenses</w:t>
            </w:r>
          </w:p>
        </w:tc>
        <w:tc>
          <w:tcPr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5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Request type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Parts and materials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 #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Qty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Amount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Equipment or asset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ID #: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Physical location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Work details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5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ffffff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Parts and materials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Labor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Hours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Rate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Amount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2"/>
            <w:tcBorders>
              <w:left w:color="000000" w:space="0" w:sz="0" w:val="nil"/>
              <w:right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Labor total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2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Work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aecf6" w:val="clear"/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Technician notes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000000" w:space="0" w:sz="0" w:val="nil"/>
              <w:bottom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righ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Parts and materials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Complete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000000" w:space="0" w:sz="0" w:val="nil"/>
              <w:bottom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Not complete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000000" w:space="0" w:sz="0" w:val="nil"/>
              <w:bottom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Tax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ffffff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12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000000" w:space="0" w:sz="0" w:val="nil"/>
              <w:bottom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160" w:lineRule="auto"/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2.0" w:type="dxa"/>
        <w:tblBorders>
          <w:top w:color="434343" w:space="0" w:sz="8" w:val="single"/>
          <w:left w:color="434343" w:space="0" w:sz="8" w:val="single"/>
          <w:bottom w:color="434343" w:space="0" w:sz="8" w:val="single"/>
          <w:right w:color="434343" w:space="0" w:sz="8" w:val="single"/>
          <w:insideH w:color="434343" w:space="0" w:sz="8" w:val="single"/>
          <w:insideV w:color="434343" w:space="0" w:sz="8" w:val="single"/>
        </w:tblBorders>
        <w:tblLayout w:type="fixed"/>
        <w:tblLook w:val="0600"/>
      </w:tblPr>
      <w:tblGrid>
        <w:gridCol w:w="4470"/>
        <w:gridCol w:w="4635"/>
        <w:gridCol w:w="1695"/>
        <w:tblGridChange w:id="0">
          <w:tblGrid>
            <w:gridCol w:w="4470"/>
            <w:gridCol w:w="4635"/>
            <w:gridCol w:w="1695"/>
          </w:tblGrid>
        </w:tblGridChange>
      </w:tblGrid>
      <w:tr>
        <w:trPr>
          <w:cantSplit w:val="0"/>
          <w:trHeight w:val="22" w:hRule="atLeast"/>
          <w:tblHeader w:val="0"/>
        </w:trPr>
        <w:tc>
          <w:tcPr>
            <w:gridSpan w:val="3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Supervisor approval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Signature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Hind SemiBold">
    <w:embedRegular w:fontKey="{00000000-0000-0000-0000-000000000000}" r:id="rId1" w:subsetted="0"/>
    <w:embedBold w:fontKey="{00000000-0000-0000-0000-000000000000}" r:id="rId2" w:subsetted="0"/>
  </w:font>
  <w:font w:name="Hin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38383d"/>
        <w:sz w:val="16"/>
        <w:szCs w:val="16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Hind" w:cs="Hind" w:eastAsia="Hind" w:hAnsi="Hind"/>
      <w:b w:val="1"/>
      <w:color w:val="00a2c7"/>
      <w:sz w:val="54"/>
      <w:szCs w:val="54"/>
    </w:rPr>
  </w:style>
  <w:style w:type="paragraph" w:styleId="Heading2">
    <w:name w:val="heading 2"/>
    <w:basedOn w:val="Normal"/>
    <w:next w:val="Normal"/>
    <w:pPr>
      <w:keepNext w:val="1"/>
      <w:keepLines w:val="1"/>
      <w:spacing w:line="180" w:lineRule="auto"/>
    </w:pPr>
    <w:rPr>
      <w:rFonts w:ascii="Hind SemiBold" w:cs="Hind SemiBold" w:eastAsia="Hind SemiBold" w:hAnsi="Hind SemiBold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line="180" w:lineRule="auto"/>
    </w:pPr>
    <w:rPr>
      <w:rFonts w:ascii="Hind" w:cs="Hind" w:eastAsia="Hind" w:hAnsi="Hind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Hind" w:cs="Hind" w:eastAsia="Hind" w:hAnsi="Hind"/>
      <w:b w:val="1"/>
      <w:sz w:val="66"/>
      <w:szCs w:val="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0" w:customStyle="1">
    <w:name w:val="Table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94B2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4B21"/>
  </w:style>
  <w:style w:type="paragraph" w:styleId="Footer">
    <w:name w:val="footer"/>
    <w:basedOn w:val="Normal"/>
    <w:link w:val="FooterChar"/>
    <w:uiPriority w:val="99"/>
    <w:unhideWhenUsed w:val="1"/>
    <w:rsid w:val="00D94B2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4B21"/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Hind SemiBold" w:cs="Hind SemiBold" w:eastAsia="Hind SemiBold" w:hAnsi="Hind SemiBold"/>
      <w:color w:val="00a2c7"/>
      <w:sz w:val="42"/>
      <w:szCs w:val="42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fmx.com/docs/cleaning-work-order-template/cta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SemiBold-regular.ttf"/><Relationship Id="rId2" Type="http://schemas.openxmlformats.org/officeDocument/2006/relationships/font" Target="fonts/HindSemiBold-bold.ttf"/><Relationship Id="rId3" Type="http://schemas.openxmlformats.org/officeDocument/2006/relationships/font" Target="fonts/Hind-regular.ttf"/><Relationship Id="rId4" Type="http://schemas.openxmlformats.org/officeDocument/2006/relationships/font" Target="fonts/Hi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9rHHwHg4/BLhefkh0nd7zPTtEg==">CgMxLjAaHwoBMBIaChgICVIUChJ0YWJsZS43Nnk1cXppdHVmNjIyDmgueDBxbDRwODFmMnNkMg5oLmx3bXBmNXI1YWNvejIOaC5pcjY0M2FsZ3dnZmUyDmgubzdkbzV4dHgwYjBqMg5oLmJoNDcyaDJnZm5naDINaC5waG9wenU1Y2hiYTIOaC5tbGtsOHF1ejI3N3cyDmguYmxxdnVyNGtlb3hpOAByITFEOURKWmhMSktvWXVzc0RTT045cFhDSEh2a1BfaEtxSQ==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2025-09-03T17:25:00Z</dcterms:created>
</cp:coreProperties>
</file>