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Fall/Winter Internal Property Maintenance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pipes are properly insulated to protect from freezing temperatures.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water damage around pipes, water heater, under cabinets, and around windows.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Proactively prevent rodent infestation by patching holes and cracks in the floor/walls.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that seals around all windows and doors are intact and there are no drafts.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HVAC unit.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Change HVAC air filter and clean dust as needed.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gas lines are secure and functioning properly.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